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2F81" w:rsidRPr="000A73D0" w:rsidRDefault="002C2F81" w:rsidP="002C2F81">
      <w:pPr>
        <w:spacing w:after="0" w:line="240" w:lineRule="auto"/>
        <w:ind w:right="-1"/>
        <w:jc w:val="center"/>
        <w:rPr>
          <w:rFonts w:ascii="Times New Roman" w:hAnsi="Times New Roman" w:cs="Times New Roman"/>
        </w:rPr>
      </w:pPr>
      <w:r w:rsidRPr="000A73D0">
        <w:rPr>
          <w:rFonts w:ascii="Times New Roman" w:hAnsi="Times New Roman" w:cs="Times New Roman"/>
          <w:noProof/>
        </w:rPr>
        <w:drawing>
          <wp:inline distT="0" distB="0" distL="0" distR="0">
            <wp:extent cx="731520" cy="9144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C2F81" w:rsidRPr="000A73D0" w:rsidRDefault="002C2F81" w:rsidP="002C2F81">
      <w:pPr>
        <w:spacing w:after="0" w:line="240" w:lineRule="auto"/>
        <w:ind w:right="-1"/>
        <w:jc w:val="center"/>
        <w:rPr>
          <w:rFonts w:ascii="Times New Roman" w:hAnsi="Times New Roman" w:cs="Times New Roman"/>
        </w:rPr>
      </w:pPr>
    </w:p>
    <w:p w:rsidR="002C2F81" w:rsidRPr="000A73D0" w:rsidRDefault="002C2F81" w:rsidP="002C2F81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caps/>
          <w:noProof/>
          <w:sz w:val="28"/>
          <w:szCs w:val="28"/>
        </w:rPr>
      </w:pPr>
      <w:r w:rsidRPr="000A73D0">
        <w:rPr>
          <w:rFonts w:ascii="Times New Roman" w:hAnsi="Times New Roman" w:cs="Times New Roman"/>
          <w:b/>
          <w:caps/>
          <w:noProof/>
          <w:sz w:val="28"/>
          <w:szCs w:val="28"/>
        </w:rPr>
        <w:t>администрациЯ грабовского СЕЛЬСОВЕТА</w:t>
      </w:r>
    </w:p>
    <w:p w:rsidR="002C2F81" w:rsidRPr="000A73D0" w:rsidRDefault="002C2F81" w:rsidP="002C2F81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73D0">
        <w:rPr>
          <w:rFonts w:ascii="Times New Roman" w:hAnsi="Times New Roman" w:cs="Times New Roman"/>
          <w:b/>
          <w:sz w:val="28"/>
          <w:szCs w:val="28"/>
        </w:rPr>
        <w:t>БЕССОНОВСКОГО РАЙОНА ПЕНЗЕНСКОЙ ОБЛАСТИ</w:t>
      </w:r>
    </w:p>
    <w:p w:rsidR="002C2F81" w:rsidRPr="000A73D0" w:rsidRDefault="002C2F81" w:rsidP="002C2F81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73D0">
        <w:rPr>
          <w:rFonts w:ascii="Times New Roman" w:hAnsi="Times New Roman" w:cs="Times New Roman"/>
          <w:b/>
          <w:sz w:val="28"/>
          <w:szCs w:val="28"/>
        </w:rPr>
        <w:tab/>
        <w:t>ПОСТАНОВЛЕНИЕ</w:t>
      </w:r>
    </w:p>
    <w:p w:rsidR="000A73D0" w:rsidRPr="000A73D0" w:rsidRDefault="000A73D0" w:rsidP="002C2F81">
      <w:pPr>
        <w:spacing w:after="0" w:line="240" w:lineRule="auto"/>
        <w:ind w:right="-1"/>
        <w:jc w:val="center"/>
        <w:rPr>
          <w:rFonts w:ascii="Times New Roman" w:hAnsi="Times New Roman" w:cs="Times New Roman"/>
        </w:rPr>
      </w:pPr>
    </w:p>
    <w:p w:rsidR="002C2F81" w:rsidRPr="000A73D0" w:rsidRDefault="002C2F81" w:rsidP="002C2F81">
      <w:pPr>
        <w:spacing w:after="0" w:line="240" w:lineRule="auto"/>
        <w:ind w:right="-1"/>
        <w:jc w:val="center"/>
        <w:rPr>
          <w:rFonts w:ascii="Times New Roman" w:hAnsi="Times New Roman" w:cs="Times New Roman"/>
        </w:rPr>
      </w:pPr>
      <w:r w:rsidRPr="000A73D0">
        <w:rPr>
          <w:rFonts w:ascii="Times New Roman" w:hAnsi="Times New Roman" w:cs="Times New Roman"/>
        </w:rPr>
        <w:t>с</w:t>
      </w:r>
      <w:proofErr w:type="gramStart"/>
      <w:r w:rsidRPr="000A73D0">
        <w:rPr>
          <w:rFonts w:ascii="Times New Roman" w:hAnsi="Times New Roman" w:cs="Times New Roman"/>
        </w:rPr>
        <w:t>.Г</w:t>
      </w:r>
      <w:proofErr w:type="gramEnd"/>
      <w:r w:rsidRPr="000A73D0">
        <w:rPr>
          <w:rFonts w:ascii="Times New Roman" w:hAnsi="Times New Roman" w:cs="Times New Roman"/>
        </w:rPr>
        <w:t>рабово</w:t>
      </w:r>
    </w:p>
    <w:p w:rsidR="000A73D0" w:rsidRPr="000A73D0" w:rsidRDefault="000A73D0" w:rsidP="002C2F81">
      <w:pPr>
        <w:spacing w:after="0" w:line="240" w:lineRule="auto"/>
        <w:ind w:right="-1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ook w:val="04A0"/>
      </w:tblPr>
      <w:tblGrid>
        <w:gridCol w:w="4999"/>
        <w:gridCol w:w="4997"/>
      </w:tblGrid>
      <w:tr w:rsidR="002C2F81" w:rsidRPr="000A73D0" w:rsidTr="000A73D0">
        <w:trPr>
          <w:trHeight w:val="411"/>
        </w:trPr>
        <w:tc>
          <w:tcPr>
            <w:tcW w:w="5069" w:type="dxa"/>
            <w:hideMark/>
          </w:tcPr>
          <w:p w:rsidR="002C2F81" w:rsidRPr="000A73D0" w:rsidRDefault="000A73D0" w:rsidP="000A73D0">
            <w:pPr>
              <w:widowControl w:val="0"/>
              <w:tabs>
                <w:tab w:val="center" w:pos="5103"/>
                <w:tab w:val="left" w:pos="8949"/>
                <w:tab w:val="left" w:pos="921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73D0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2C2F81" w:rsidRPr="000A73D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A73D0">
              <w:rPr>
                <w:rFonts w:ascii="Times New Roman" w:hAnsi="Times New Roman" w:cs="Times New Roman"/>
                <w:sz w:val="24"/>
                <w:szCs w:val="24"/>
              </w:rPr>
              <w:t xml:space="preserve"> 30</w:t>
            </w:r>
            <w:r w:rsidR="002C2F81" w:rsidRPr="000A73D0">
              <w:rPr>
                <w:rFonts w:ascii="Times New Roman" w:hAnsi="Times New Roman" w:cs="Times New Roman"/>
                <w:sz w:val="24"/>
                <w:szCs w:val="24"/>
              </w:rPr>
              <w:t xml:space="preserve"> » </w:t>
            </w:r>
            <w:r w:rsidRPr="000A73D0">
              <w:rPr>
                <w:rFonts w:ascii="Times New Roman" w:hAnsi="Times New Roman" w:cs="Times New Roman"/>
                <w:sz w:val="24"/>
                <w:szCs w:val="24"/>
              </w:rPr>
              <w:t>марта</w:t>
            </w:r>
            <w:r w:rsidR="002C2F81" w:rsidRPr="000A73D0">
              <w:rPr>
                <w:rFonts w:ascii="Times New Roman" w:hAnsi="Times New Roman" w:cs="Times New Roman"/>
                <w:sz w:val="24"/>
                <w:szCs w:val="24"/>
              </w:rPr>
              <w:t xml:space="preserve"> 2021г.</w:t>
            </w:r>
          </w:p>
        </w:tc>
        <w:tc>
          <w:tcPr>
            <w:tcW w:w="5069" w:type="dxa"/>
            <w:hideMark/>
          </w:tcPr>
          <w:p w:rsidR="002C2F81" w:rsidRPr="000A73D0" w:rsidRDefault="002C2F81" w:rsidP="002E1FC2">
            <w:pPr>
              <w:widowControl w:val="0"/>
              <w:tabs>
                <w:tab w:val="right" w:pos="4853"/>
                <w:tab w:val="center" w:pos="5103"/>
                <w:tab w:val="left" w:pos="8949"/>
                <w:tab w:val="left" w:pos="9210"/>
              </w:tabs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73D0">
              <w:rPr>
                <w:rStyle w:val="14"/>
                <w:rFonts w:ascii="Times New Roman" w:hAnsi="Times New Roman" w:cs="Times New Roman"/>
                <w:sz w:val="24"/>
                <w:szCs w:val="24"/>
              </w:rPr>
              <w:t>№</w:t>
            </w:r>
            <w:r w:rsidR="000A73D0" w:rsidRPr="000A73D0">
              <w:rPr>
                <w:rStyle w:val="14"/>
                <w:rFonts w:ascii="Times New Roman" w:hAnsi="Times New Roman" w:cs="Times New Roman"/>
                <w:sz w:val="24"/>
                <w:szCs w:val="24"/>
              </w:rPr>
              <w:t>2</w:t>
            </w:r>
            <w:r w:rsidR="002E1FC2">
              <w:rPr>
                <w:rStyle w:val="14"/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</w:tbl>
    <w:p w:rsidR="002C2F81" w:rsidRPr="000A73D0" w:rsidRDefault="002C2F81" w:rsidP="002C2F8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73D0" w:rsidRDefault="002E1FC2" w:rsidP="002C2F8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1FC2">
        <w:rPr>
          <w:rFonts w:ascii="Times New Roman" w:eastAsia="Times New Roman" w:hAnsi="Times New Roman" w:cs="Times New Roman"/>
          <w:b/>
          <w:sz w:val="28"/>
          <w:szCs w:val="28"/>
        </w:rPr>
        <w:t xml:space="preserve">Об установлении срока рассрочки оплаты субъектами малого и среднего предпринимательства недвижимого имущества, находящегося в муниципальной собственности </w:t>
      </w:r>
      <w:r w:rsidRPr="002E1FC2"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 xml:space="preserve">Грабовского </w:t>
      </w:r>
      <w:r w:rsidRPr="002E1FC2">
        <w:rPr>
          <w:rFonts w:ascii="Times New Roman" w:eastAsia="Times New Roman" w:hAnsi="Times New Roman" w:cs="Times New Roman"/>
          <w:b/>
          <w:sz w:val="28"/>
          <w:szCs w:val="28"/>
        </w:rPr>
        <w:t xml:space="preserve">сельсовета </w:t>
      </w:r>
      <w:proofErr w:type="spellStart"/>
      <w:r w:rsidRPr="002E1FC2">
        <w:rPr>
          <w:rFonts w:ascii="Times New Roman" w:eastAsia="Times New Roman" w:hAnsi="Times New Roman" w:cs="Times New Roman"/>
          <w:b/>
          <w:sz w:val="28"/>
          <w:szCs w:val="28"/>
        </w:rPr>
        <w:t>Бесссоновского</w:t>
      </w:r>
      <w:proofErr w:type="spellEnd"/>
      <w:r w:rsidRPr="002E1FC2">
        <w:rPr>
          <w:rFonts w:ascii="Times New Roman" w:eastAsia="Times New Roman" w:hAnsi="Times New Roman" w:cs="Times New Roman"/>
          <w:b/>
          <w:sz w:val="28"/>
          <w:szCs w:val="28"/>
        </w:rPr>
        <w:t xml:space="preserve"> района Пензенской области и приобретаемого ими при реализации преимущественного права на приобретение арендуемого имущества</w:t>
      </w:r>
    </w:p>
    <w:p w:rsidR="002E1FC2" w:rsidRPr="002E1FC2" w:rsidRDefault="002E1FC2" w:rsidP="002C2F8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C2F81" w:rsidRPr="002E1FC2" w:rsidRDefault="002E1FC2" w:rsidP="002E1FC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proofErr w:type="gramStart"/>
      <w:r w:rsidRPr="002E1FC2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 частью 1 статьи 5 Федерального закона от 22.07.2008 № 159-ФЗ «Об особенностях отчуждения недвижимого имущества, находящегося в государственной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 (с последующими изменениями), руководствуясь Уставом Грабовского сельсовета Бессоновского района Пензенской области, </w:t>
      </w:r>
      <w:r w:rsidR="002C2F81" w:rsidRPr="000A73D0">
        <w:rPr>
          <w:rFonts w:ascii="Times New Roman" w:hAnsi="Times New Roman" w:cs="Times New Roman"/>
          <w:sz w:val="28"/>
          <w:szCs w:val="28"/>
        </w:rPr>
        <w:t>администрация Грабовского сельсовета Бессоновского района постановляет,</w:t>
      </w:r>
      <w:proofErr w:type="gramEnd"/>
    </w:p>
    <w:p w:rsidR="002C2F81" w:rsidRPr="000A73D0" w:rsidRDefault="002C2F81" w:rsidP="002C2F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E1FC2" w:rsidRPr="002E1FC2" w:rsidRDefault="002E1FC2" w:rsidP="002E1FC2">
      <w:pPr>
        <w:numPr>
          <w:ilvl w:val="0"/>
          <w:numId w:val="1"/>
        </w:numPr>
        <w:tabs>
          <w:tab w:val="clear" w:pos="720"/>
          <w:tab w:val="num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E1FC2">
        <w:rPr>
          <w:rFonts w:ascii="Times New Roman" w:eastAsia="Times New Roman" w:hAnsi="Times New Roman" w:cs="Times New Roman"/>
          <w:sz w:val="28"/>
          <w:szCs w:val="28"/>
        </w:rPr>
        <w:t>Установить, что срок рассрочки оплаты субъектами малого и среднего предпринимательства недвижимого имущества, находящегося в муниципальной собственности</w:t>
      </w:r>
      <w:r w:rsidRPr="002E1FC2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Грабовского</w:t>
      </w:r>
      <w:r w:rsidRPr="002E1FC2">
        <w:rPr>
          <w:rFonts w:ascii="Times New Roman" w:eastAsia="Times New Roman" w:hAnsi="Times New Roman" w:cs="Times New Roman"/>
          <w:sz w:val="28"/>
          <w:szCs w:val="28"/>
        </w:rPr>
        <w:t xml:space="preserve"> сельсовета Бессоновского  района Пензенской области и приобретаемого ими при реализации преимущественного права на приобретение арендуемого имущества, составляет пять лет.</w:t>
      </w:r>
    </w:p>
    <w:p w:rsidR="002E1FC2" w:rsidRPr="002E1FC2" w:rsidRDefault="002E1FC2" w:rsidP="002E1F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0" w:name="sub_3"/>
      <w:r w:rsidRPr="002E1FC2">
        <w:rPr>
          <w:rFonts w:ascii="Times New Roman" w:eastAsia="Times New Roman" w:hAnsi="Times New Roman" w:cs="Times New Roman"/>
          <w:sz w:val="28"/>
          <w:szCs w:val="28"/>
        </w:rPr>
        <w:t xml:space="preserve">2. Опубликовать настоящее постановление в информационном бюллетене Грабовского сельсовета «Сельские ведомости» и разместить на официальном сайте администрации </w:t>
      </w:r>
      <w:r w:rsidRPr="002E1FC2">
        <w:rPr>
          <w:rFonts w:ascii="Times New Roman" w:eastAsia="Times New Roman" w:hAnsi="Times New Roman" w:cs="Times New Roman"/>
          <w:color w:val="FF0000"/>
          <w:sz w:val="28"/>
          <w:szCs w:val="28"/>
        </w:rPr>
        <w:t>Грабовского сельсовета</w:t>
      </w:r>
      <w:r w:rsidRPr="002E1FC2">
        <w:rPr>
          <w:rFonts w:ascii="Times New Roman" w:eastAsia="Times New Roman" w:hAnsi="Times New Roman" w:cs="Times New Roman"/>
          <w:sz w:val="28"/>
          <w:szCs w:val="28"/>
        </w:rPr>
        <w:t xml:space="preserve"> в информационно-телекоммуникационной сети «Интернет».</w:t>
      </w:r>
      <w:bookmarkStart w:id="1" w:name="sub_4"/>
      <w:r w:rsidRPr="002E1FC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2E1FC2" w:rsidRPr="002E1FC2" w:rsidRDefault="002E1FC2" w:rsidP="002E1F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E1FC2">
        <w:rPr>
          <w:rFonts w:ascii="Times New Roman" w:eastAsia="Times New Roman" w:hAnsi="Times New Roman" w:cs="Times New Roman"/>
          <w:sz w:val="28"/>
          <w:szCs w:val="28"/>
        </w:rPr>
        <w:t xml:space="preserve">3. </w:t>
      </w:r>
      <w:r w:rsidRPr="002E1FC2">
        <w:rPr>
          <w:rFonts w:ascii="Times New Roman" w:eastAsia="Times New Roman" w:hAnsi="Times New Roman" w:cs="Times New Roman"/>
          <w:color w:val="000000"/>
          <w:sz w:val="28"/>
          <w:szCs w:val="28"/>
        </w:rPr>
        <w:t>Настоящее постановление вступает в силу на следующий день после дня его официального опубликования.</w:t>
      </w:r>
    </w:p>
    <w:bookmarkEnd w:id="1"/>
    <w:p w:rsidR="002E1FC2" w:rsidRPr="002E1FC2" w:rsidRDefault="002E1FC2" w:rsidP="002E1F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E1FC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4. </w:t>
      </w:r>
      <w:r w:rsidRPr="002E1FC2">
        <w:rPr>
          <w:rFonts w:ascii="Times New Roman" w:eastAsia="Times New Roman" w:hAnsi="Times New Roman" w:cs="Times New Roman"/>
          <w:sz w:val="28"/>
          <w:szCs w:val="28"/>
        </w:rPr>
        <w:t>Контроль над исполнением настоящего постановления оставляю за собой.</w:t>
      </w:r>
    </w:p>
    <w:bookmarkEnd w:id="0"/>
    <w:p w:rsidR="002C2F81" w:rsidRPr="000A73D0" w:rsidRDefault="002C2F81" w:rsidP="002C2F81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</w:p>
    <w:p w:rsidR="002C2F81" w:rsidRPr="000A73D0" w:rsidRDefault="002C2F81" w:rsidP="002C2F81">
      <w:pPr>
        <w:tabs>
          <w:tab w:val="right" w:pos="935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A4FFB" w:rsidRPr="002E1FC2" w:rsidRDefault="002C2F81" w:rsidP="002E1FC2">
      <w:pPr>
        <w:tabs>
          <w:tab w:val="right" w:pos="9355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A73D0">
        <w:rPr>
          <w:rFonts w:ascii="Times New Roman" w:hAnsi="Times New Roman" w:cs="Times New Roman"/>
          <w:sz w:val="28"/>
          <w:szCs w:val="28"/>
        </w:rPr>
        <w:t xml:space="preserve">Глава администрации сельсовета </w:t>
      </w:r>
      <w:r w:rsidRPr="000A73D0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0A73D0">
        <w:rPr>
          <w:rFonts w:ascii="Times New Roman" w:hAnsi="Times New Roman" w:cs="Times New Roman"/>
          <w:sz w:val="28"/>
          <w:szCs w:val="28"/>
        </w:rPr>
        <w:t>А.Н.Барашенков</w:t>
      </w:r>
      <w:proofErr w:type="spellEnd"/>
    </w:p>
    <w:sectPr w:rsidR="00DA4FFB" w:rsidRPr="002E1FC2" w:rsidSect="002E1FC2">
      <w:pgSz w:w="11906" w:h="16838"/>
      <w:pgMar w:top="709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E55BF2"/>
    <w:multiLevelType w:val="hybridMultilevel"/>
    <w:tmpl w:val="63402E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C2F81"/>
    <w:rsid w:val="000138C1"/>
    <w:rsid w:val="000A73D0"/>
    <w:rsid w:val="001A17DB"/>
    <w:rsid w:val="002C2F81"/>
    <w:rsid w:val="002E1FC2"/>
    <w:rsid w:val="00324798"/>
    <w:rsid w:val="00721146"/>
    <w:rsid w:val="008E0271"/>
    <w:rsid w:val="00CA0100"/>
    <w:rsid w:val="00DA4F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8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4">
    <w:name w:val="Стиль 14 пт"/>
    <w:basedOn w:val="a0"/>
    <w:rsid w:val="002C2F81"/>
    <w:rPr>
      <w:sz w:val="28"/>
    </w:rPr>
  </w:style>
  <w:style w:type="paragraph" w:styleId="a3">
    <w:name w:val="Balloon Text"/>
    <w:basedOn w:val="a"/>
    <w:link w:val="a4"/>
    <w:uiPriority w:val="99"/>
    <w:semiHidden/>
    <w:unhideWhenUsed/>
    <w:rsid w:val="002C2F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C2F8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697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266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cp:lastPrinted>2021-03-30T12:09:00Z</cp:lastPrinted>
  <dcterms:created xsi:type="dcterms:W3CDTF">2021-02-08T06:52:00Z</dcterms:created>
  <dcterms:modified xsi:type="dcterms:W3CDTF">2021-03-30T12:18:00Z</dcterms:modified>
</cp:coreProperties>
</file>